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18432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726DB59" w14:textId="1EE6E0AA" w:rsidR="00A52DD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568917" w:history="1">
            <w:r w:rsidR="00A52DD1" w:rsidRPr="00770F69">
              <w:rPr>
                <w:rStyle w:val="Hyperlink"/>
              </w:rPr>
              <w:t>Списък на използваните съкращения</w:t>
            </w:r>
            <w:r w:rsidR="00A52DD1">
              <w:rPr>
                <w:webHidden/>
              </w:rPr>
              <w:tab/>
            </w:r>
            <w:r w:rsidR="00A52DD1">
              <w:rPr>
                <w:webHidden/>
              </w:rPr>
              <w:fldChar w:fldCharType="begin"/>
            </w:r>
            <w:r w:rsidR="00A52DD1">
              <w:rPr>
                <w:webHidden/>
              </w:rPr>
              <w:instrText xml:space="preserve"> PAGEREF _Toc154568917 \h </w:instrText>
            </w:r>
            <w:r w:rsidR="00A52DD1">
              <w:rPr>
                <w:webHidden/>
              </w:rPr>
            </w:r>
            <w:r w:rsidR="00A52DD1">
              <w:rPr>
                <w:webHidden/>
              </w:rPr>
              <w:fldChar w:fldCharType="separate"/>
            </w:r>
            <w:r w:rsidR="00A52DD1">
              <w:rPr>
                <w:webHidden/>
              </w:rPr>
              <w:t>3</w:t>
            </w:r>
            <w:r w:rsidR="00A52DD1">
              <w:rPr>
                <w:webHidden/>
              </w:rPr>
              <w:fldChar w:fldCharType="end"/>
            </w:r>
          </w:hyperlink>
        </w:p>
        <w:p w14:paraId="18B9BF53" w14:textId="6DF5BE33" w:rsidR="00A52DD1" w:rsidRDefault="00A52DD1">
          <w:pPr>
            <w:pStyle w:val="TOC1"/>
            <w:rPr>
              <w:rFonts w:asciiTheme="minorHAnsi" w:eastAsiaTheme="minorEastAsia" w:hAnsiTheme="minorHAnsi" w:cstheme="minorBidi"/>
              <w:b w:val="0"/>
              <w:sz w:val="22"/>
              <w:szCs w:val="22"/>
              <w:lang w:val="en-US"/>
            </w:rPr>
          </w:pPr>
          <w:hyperlink w:anchor="_Toc154568918" w:history="1">
            <w:r w:rsidRPr="00770F69">
              <w:rPr>
                <w:rStyle w:val="Hyperlink"/>
              </w:rPr>
              <w:t>Въведение</w:t>
            </w:r>
            <w:r>
              <w:rPr>
                <w:webHidden/>
              </w:rPr>
              <w:tab/>
            </w:r>
            <w:r>
              <w:rPr>
                <w:webHidden/>
              </w:rPr>
              <w:fldChar w:fldCharType="begin"/>
            </w:r>
            <w:r>
              <w:rPr>
                <w:webHidden/>
              </w:rPr>
              <w:instrText xml:space="preserve"> PAGEREF _Toc154568918 \h </w:instrText>
            </w:r>
            <w:r>
              <w:rPr>
                <w:webHidden/>
              </w:rPr>
            </w:r>
            <w:r>
              <w:rPr>
                <w:webHidden/>
              </w:rPr>
              <w:fldChar w:fldCharType="separate"/>
            </w:r>
            <w:r>
              <w:rPr>
                <w:webHidden/>
              </w:rPr>
              <w:t>4</w:t>
            </w:r>
            <w:r>
              <w:rPr>
                <w:webHidden/>
              </w:rPr>
              <w:fldChar w:fldCharType="end"/>
            </w:r>
          </w:hyperlink>
        </w:p>
        <w:p w14:paraId="28ED8C66" w14:textId="4B56FDC2" w:rsidR="00A52DD1" w:rsidRDefault="00A52DD1">
          <w:pPr>
            <w:pStyle w:val="TOC1"/>
            <w:rPr>
              <w:rFonts w:asciiTheme="minorHAnsi" w:eastAsiaTheme="minorEastAsia" w:hAnsiTheme="minorHAnsi" w:cstheme="minorBidi"/>
              <w:b w:val="0"/>
              <w:sz w:val="22"/>
              <w:szCs w:val="22"/>
              <w:lang w:val="en-US"/>
            </w:rPr>
          </w:pPr>
          <w:hyperlink w:anchor="_Toc154568919" w:history="1">
            <w:r w:rsidRPr="00770F69">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_Toc154568919 \h </w:instrText>
            </w:r>
            <w:r>
              <w:rPr>
                <w:webHidden/>
              </w:rPr>
            </w:r>
            <w:r>
              <w:rPr>
                <w:webHidden/>
              </w:rPr>
              <w:fldChar w:fldCharType="separate"/>
            </w:r>
            <w:r>
              <w:rPr>
                <w:webHidden/>
              </w:rPr>
              <w:t>9</w:t>
            </w:r>
            <w:r>
              <w:rPr>
                <w:webHidden/>
              </w:rPr>
              <w:fldChar w:fldCharType="end"/>
            </w:r>
          </w:hyperlink>
        </w:p>
        <w:p w14:paraId="3C2FF634" w14:textId="7A722880" w:rsidR="00A52DD1" w:rsidRDefault="00A52DD1">
          <w:pPr>
            <w:pStyle w:val="TOC2"/>
            <w:tabs>
              <w:tab w:val="left" w:pos="960"/>
            </w:tabs>
            <w:rPr>
              <w:rFonts w:asciiTheme="minorHAnsi" w:eastAsiaTheme="minorEastAsia" w:hAnsiTheme="minorHAnsi" w:cstheme="minorBidi"/>
              <w:noProof/>
              <w:sz w:val="22"/>
              <w:szCs w:val="22"/>
            </w:rPr>
          </w:pPr>
          <w:hyperlink w:anchor="_Toc154568920" w:history="1">
            <w:r w:rsidRPr="00770F69">
              <w:rPr>
                <w:rStyle w:val="Hyperlink"/>
                <w:noProof/>
              </w:rPr>
              <w:t>1.1.</w:t>
            </w:r>
            <w:r>
              <w:rPr>
                <w:rFonts w:asciiTheme="minorHAnsi" w:eastAsiaTheme="minorEastAsia" w:hAnsiTheme="minorHAnsi" w:cstheme="minorBidi"/>
                <w:noProof/>
                <w:sz w:val="22"/>
                <w:szCs w:val="22"/>
              </w:rPr>
              <w:tab/>
            </w:r>
            <w:r w:rsidRPr="00770F69">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_Toc154568920 \h </w:instrText>
            </w:r>
            <w:r>
              <w:rPr>
                <w:noProof/>
                <w:webHidden/>
              </w:rPr>
            </w:r>
            <w:r>
              <w:rPr>
                <w:noProof/>
                <w:webHidden/>
              </w:rPr>
              <w:fldChar w:fldCharType="separate"/>
            </w:r>
            <w:r>
              <w:rPr>
                <w:noProof/>
                <w:webHidden/>
              </w:rPr>
              <w:t>9</w:t>
            </w:r>
            <w:r>
              <w:rPr>
                <w:noProof/>
                <w:webHidden/>
              </w:rPr>
              <w:fldChar w:fldCharType="end"/>
            </w:r>
          </w:hyperlink>
        </w:p>
        <w:p w14:paraId="1704F7DE" w14:textId="064C6832" w:rsidR="00A52DD1" w:rsidRDefault="00A52DD1">
          <w:pPr>
            <w:pStyle w:val="TOC2"/>
            <w:tabs>
              <w:tab w:val="left" w:pos="960"/>
            </w:tabs>
            <w:rPr>
              <w:rFonts w:asciiTheme="minorHAnsi" w:eastAsiaTheme="minorEastAsia" w:hAnsiTheme="minorHAnsi" w:cstheme="minorBidi"/>
              <w:noProof/>
              <w:sz w:val="22"/>
              <w:szCs w:val="22"/>
            </w:rPr>
          </w:pPr>
          <w:hyperlink w:anchor="_Toc154568921" w:history="1">
            <w:r w:rsidRPr="00770F69">
              <w:rPr>
                <w:rStyle w:val="Hyperlink"/>
                <w:noProof/>
                <w:lang w:val="bg-BG"/>
              </w:rPr>
              <w:t>1.2.</w:t>
            </w:r>
            <w:r>
              <w:rPr>
                <w:rFonts w:asciiTheme="minorHAnsi" w:eastAsiaTheme="minorEastAsia" w:hAnsiTheme="minorHAnsi" w:cstheme="minorBidi"/>
                <w:noProof/>
                <w:sz w:val="22"/>
                <w:szCs w:val="22"/>
              </w:rPr>
              <w:tab/>
            </w:r>
            <w:r w:rsidRPr="00770F69">
              <w:rPr>
                <w:rStyle w:val="Hyperlink"/>
                <w:noProof/>
                <w:lang w:val="bg-BG"/>
              </w:rPr>
              <w:t xml:space="preserve">Рационализиране на процесите чрез </w:t>
            </w:r>
            <w:r w:rsidRPr="00770F69">
              <w:rPr>
                <w:rStyle w:val="Hyperlink"/>
                <w:noProof/>
              </w:rPr>
              <w:t>персонализиран</w:t>
            </w:r>
            <w:r w:rsidRPr="00770F69">
              <w:rPr>
                <w:rStyle w:val="Hyperlink"/>
                <w:noProof/>
                <w:lang w:val="bg-BG"/>
              </w:rPr>
              <w:t>о софтуерно</w:t>
            </w:r>
            <w:r w:rsidRPr="00770F69">
              <w:rPr>
                <w:rStyle w:val="Hyperlink"/>
                <w:noProof/>
              </w:rPr>
              <w:t xml:space="preserve"> решен</w:t>
            </w:r>
            <w:r w:rsidRPr="00770F69">
              <w:rPr>
                <w:rStyle w:val="Hyperlink"/>
                <w:noProof/>
                <w:lang w:val="bg-BG"/>
              </w:rPr>
              <w:t>ие</w:t>
            </w:r>
            <w:r>
              <w:rPr>
                <w:noProof/>
                <w:webHidden/>
              </w:rPr>
              <w:tab/>
            </w:r>
            <w:r>
              <w:rPr>
                <w:noProof/>
                <w:webHidden/>
              </w:rPr>
              <w:fldChar w:fldCharType="begin"/>
            </w:r>
            <w:r>
              <w:rPr>
                <w:noProof/>
                <w:webHidden/>
              </w:rPr>
              <w:instrText xml:space="preserve"> PAGEREF _Toc154568921 \h </w:instrText>
            </w:r>
            <w:r>
              <w:rPr>
                <w:noProof/>
                <w:webHidden/>
              </w:rPr>
            </w:r>
            <w:r>
              <w:rPr>
                <w:noProof/>
                <w:webHidden/>
              </w:rPr>
              <w:fldChar w:fldCharType="separate"/>
            </w:r>
            <w:r>
              <w:rPr>
                <w:noProof/>
                <w:webHidden/>
              </w:rPr>
              <w:t>19</w:t>
            </w:r>
            <w:r>
              <w:rPr>
                <w:noProof/>
                <w:webHidden/>
              </w:rPr>
              <w:fldChar w:fldCharType="end"/>
            </w:r>
          </w:hyperlink>
        </w:p>
        <w:p w14:paraId="34A5C45C" w14:textId="5356C514" w:rsidR="00A52DD1" w:rsidRDefault="00A52DD1">
          <w:pPr>
            <w:pStyle w:val="TOC2"/>
            <w:rPr>
              <w:rFonts w:asciiTheme="minorHAnsi" w:eastAsiaTheme="minorEastAsia" w:hAnsiTheme="minorHAnsi" w:cstheme="minorBidi"/>
              <w:noProof/>
              <w:sz w:val="22"/>
              <w:szCs w:val="22"/>
            </w:rPr>
          </w:pPr>
          <w:hyperlink w:anchor="_Toc154568922" w:history="1">
            <w:r w:rsidRPr="00770F69">
              <w:rPr>
                <w:rStyle w:val="Hyperlink"/>
                <w:noProof/>
                <w:lang w:val="bg-BG"/>
              </w:rPr>
              <w:t>1.</w:t>
            </w:r>
            <w:r w:rsidRPr="00770F69">
              <w:rPr>
                <w:rStyle w:val="Hyperlink"/>
                <w:noProof/>
              </w:rPr>
              <w:t>3</w:t>
            </w:r>
            <w:r w:rsidRPr="00770F69">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_Toc154568922 \h </w:instrText>
            </w:r>
            <w:r>
              <w:rPr>
                <w:noProof/>
                <w:webHidden/>
              </w:rPr>
            </w:r>
            <w:r>
              <w:rPr>
                <w:noProof/>
                <w:webHidden/>
              </w:rPr>
              <w:fldChar w:fldCharType="separate"/>
            </w:r>
            <w:r>
              <w:rPr>
                <w:noProof/>
                <w:webHidden/>
              </w:rPr>
              <w:t>22</w:t>
            </w:r>
            <w:r>
              <w:rPr>
                <w:noProof/>
                <w:webHidden/>
              </w:rPr>
              <w:fldChar w:fldCharType="end"/>
            </w:r>
          </w:hyperlink>
        </w:p>
        <w:p w14:paraId="566AC68D" w14:textId="0BDC5598" w:rsidR="00A52DD1" w:rsidRDefault="00A52DD1">
          <w:pPr>
            <w:pStyle w:val="TOC2"/>
            <w:rPr>
              <w:rFonts w:asciiTheme="minorHAnsi" w:eastAsiaTheme="minorEastAsia" w:hAnsiTheme="minorHAnsi" w:cstheme="minorBidi"/>
              <w:noProof/>
              <w:sz w:val="22"/>
              <w:szCs w:val="22"/>
            </w:rPr>
          </w:pPr>
          <w:hyperlink w:anchor="_Toc154568923" w:history="1">
            <w:r w:rsidRPr="00770F69">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_Toc154568923 \h </w:instrText>
            </w:r>
            <w:r>
              <w:rPr>
                <w:noProof/>
                <w:webHidden/>
              </w:rPr>
            </w:r>
            <w:r>
              <w:rPr>
                <w:noProof/>
                <w:webHidden/>
              </w:rPr>
              <w:fldChar w:fldCharType="separate"/>
            </w:r>
            <w:r>
              <w:rPr>
                <w:noProof/>
                <w:webHidden/>
              </w:rPr>
              <w:t>33</w:t>
            </w:r>
            <w:r>
              <w:rPr>
                <w:noProof/>
                <w:webHidden/>
              </w:rPr>
              <w:fldChar w:fldCharType="end"/>
            </w:r>
          </w:hyperlink>
        </w:p>
        <w:p w14:paraId="594FF3DA" w14:textId="1DD183BA" w:rsidR="00A52DD1" w:rsidRDefault="00A52DD1">
          <w:pPr>
            <w:pStyle w:val="TOC1"/>
            <w:rPr>
              <w:rFonts w:asciiTheme="minorHAnsi" w:eastAsiaTheme="minorEastAsia" w:hAnsiTheme="minorHAnsi" w:cstheme="minorBidi"/>
              <w:b w:val="0"/>
              <w:sz w:val="22"/>
              <w:szCs w:val="22"/>
              <w:lang w:val="en-US"/>
            </w:rPr>
          </w:pPr>
          <w:hyperlink w:anchor="_Toc154568924" w:history="1">
            <w:r w:rsidRPr="00770F69">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_Toc154568924 \h </w:instrText>
            </w:r>
            <w:r>
              <w:rPr>
                <w:webHidden/>
              </w:rPr>
            </w:r>
            <w:r>
              <w:rPr>
                <w:webHidden/>
              </w:rPr>
              <w:fldChar w:fldCharType="separate"/>
            </w:r>
            <w:r>
              <w:rPr>
                <w:webHidden/>
              </w:rPr>
              <w:t>50</w:t>
            </w:r>
            <w:r>
              <w:rPr>
                <w:webHidden/>
              </w:rPr>
              <w:fldChar w:fldCharType="end"/>
            </w:r>
          </w:hyperlink>
        </w:p>
        <w:p w14:paraId="6B4AC9DC" w14:textId="5AF25713" w:rsidR="00A52DD1" w:rsidRDefault="00A52DD1">
          <w:pPr>
            <w:pStyle w:val="TOC2"/>
            <w:rPr>
              <w:rFonts w:asciiTheme="minorHAnsi" w:eastAsiaTheme="minorEastAsia" w:hAnsiTheme="minorHAnsi" w:cstheme="minorBidi"/>
              <w:noProof/>
              <w:sz w:val="22"/>
              <w:szCs w:val="22"/>
            </w:rPr>
          </w:pPr>
          <w:hyperlink w:anchor="_Toc154568925" w:history="1">
            <w:r w:rsidRPr="00770F69">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_Toc154568925 \h </w:instrText>
            </w:r>
            <w:r>
              <w:rPr>
                <w:noProof/>
                <w:webHidden/>
              </w:rPr>
            </w:r>
            <w:r>
              <w:rPr>
                <w:noProof/>
                <w:webHidden/>
              </w:rPr>
              <w:fldChar w:fldCharType="separate"/>
            </w:r>
            <w:r>
              <w:rPr>
                <w:noProof/>
                <w:webHidden/>
              </w:rPr>
              <w:t>50</w:t>
            </w:r>
            <w:r>
              <w:rPr>
                <w:noProof/>
                <w:webHidden/>
              </w:rPr>
              <w:fldChar w:fldCharType="end"/>
            </w:r>
          </w:hyperlink>
        </w:p>
        <w:p w14:paraId="2F2EEAB1" w14:textId="2859EB92" w:rsidR="00A52DD1" w:rsidRDefault="00A52DD1">
          <w:pPr>
            <w:pStyle w:val="TOC3"/>
            <w:rPr>
              <w:rFonts w:asciiTheme="minorHAnsi" w:eastAsiaTheme="minorEastAsia" w:hAnsiTheme="minorHAnsi" w:cstheme="minorBidi"/>
              <w:noProof/>
              <w:sz w:val="22"/>
              <w:szCs w:val="22"/>
            </w:rPr>
          </w:pPr>
          <w:hyperlink w:anchor="_Toc154568926" w:history="1">
            <w:r w:rsidRPr="00770F69">
              <w:rPr>
                <w:rStyle w:val="Hyperlink"/>
                <w:i/>
                <w:iCs/>
                <w:noProof/>
                <w:lang w:val="bg-BG"/>
              </w:rPr>
              <w:t>К</w:t>
            </w:r>
            <w:r w:rsidRPr="00770F69">
              <w:rPr>
                <w:rStyle w:val="Hyperlink"/>
                <w:i/>
                <w:iCs/>
                <w:noProof/>
              </w:rPr>
              <w:t>андидат решение</w:t>
            </w:r>
            <w:r>
              <w:rPr>
                <w:noProof/>
                <w:webHidden/>
              </w:rPr>
              <w:tab/>
            </w:r>
            <w:r>
              <w:rPr>
                <w:noProof/>
                <w:webHidden/>
              </w:rPr>
              <w:fldChar w:fldCharType="begin"/>
            </w:r>
            <w:r>
              <w:rPr>
                <w:noProof/>
                <w:webHidden/>
              </w:rPr>
              <w:instrText xml:space="preserve"> PAGEREF _Toc154568926 \h </w:instrText>
            </w:r>
            <w:r>
              <w:rPr>
                <w:noProof/>
                <w:webHidden/>
              </w:rPr>
            </w:r>
            <w:r>
              <w:rPr>
                <w:noProof/>
                <w:webHidden/>
              </w:rPr>
              <w:fldChar w:fldCharType="separate"/>
            </w:r>
            <w:r>
              <w:rPr>
                <w:noProof/>
                <w:webHidden/>
              </w:rPr>
              <w:t>55</w:t>
            </w:r>
            <w:r>
              <w:rPr>
                <w:noProof/>
                <w:webHidden/>
              </w:rPr>
              <w:fldChar w:fldCharType="end"/>
            </w:r>
          </w:hyperlink>
        </w:p>
        <w:p w14:paraId="35EE6630" w14:textId="6965CF81" w:rsidR="00A52DD1" w:rsidRDefault="00A52DD1">
          <w:pPr>
            <w:pStyle w:val="TOC2"/>
            <w:rPr>
              <w:rFonts w:asciiTheme="minorHAnsi" w:eastAsiaTheme="minorEastAsia" w:hAnsiTheme="minorHAnsi" w:cstheme="minorBidi"/>
              <w:noProof/>
              <w:sz w:val="22"/>
              <w:szCs w:val="22"/>
            </w:rPr>
          </w:pPr>
          <w:hyperlink w:anchor="_Toc154568927" w:history="1">
            <w:r w:rsidRPr="00770F69">
              <w:rPr>
                <w:rStyle w:val="Hyperlink"/>
                <w:noProof/>
              </w:rPr>
              <w:t xml:space="preserve">2.2. </w:t>
            </w:r>
            <w:r w:rsidRPr="00770F69">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_Toc154568927 \h </w:instrText>
            </w:r>
            <w:r>
              <w:rPr>
                <w:noProof/>
                <w:webHidden/>
              </w:rPr>
            </w:r>
            <w:r>
              <w:rPr>
                <w:noProof/>
                <w:webHidden/>
              </w:rPr>
              <w:fldChar w:fldCharType="separate"/>
            </w:r>
            <w:r>
              <w:rPr>
                <w:noProof/>
                <w:webHidden/>
              </w:rPr>
              <w:t>58</w:t>
            </w:r>
            <w:r>
              <w:rPr>
                <w:noProof/>
                <w:webHidden/>
              </w:rPr>
              <w:fldChar w:fldCharType="end"/>
            </w:r>
          </w:hyperlink>
        </w:p>
        <w:p w14:paraId="15D309C5" w14:textId="01A5002A" w:rsidR="00A52DD1" w:rsidRDefault="00A52DD1">
          <w:pPr>
            <w:pStyle w:val="TOC3"/>
            <w:rPr>
              <w:rFonts w:asciiTheme="minorHAnsi" w:eastAsiaTheme="minorEastAsia" w:hAnsiTheme="minorHAnsi" w:cstheme="minorBidi"/>
              <w:noProof/>
              <w:sz w:val="22"/>
              <w:szCs w:val="22"/>
            </w:rPr>
          </w:pPr>
          <w:hyperlink w:anchor="_Toc154568928" w:history="1">
            <w:r w:rsidRPr="00770F69">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_Toc154568928 \h </w:instrText>
            </w:r>
            <w:r>
              <w:rPr>
                <w:noProof/>
                <w:webHidden/>
              </w:rPr>
            </w:r>
            <w:r>
              <w:rPr>
                <w:noProof/>
                <w:webHidden/>
              </w:rPr>
              <w:fldChar w:fldCharType="separate"/>
            </w:r>
            <w:r>
              <w:rPr>
                <w:noProof/>
                <w:webHidden/>
              </w:rPr>
              <w:t>58</w:t>
            </w:r>
            <w:r>
              <w:rPr>
                <w:noProof/>
                <w:webHidden/>
              </w:rPr>
              <w:fldChar w:fldCharType="end"/>
            </w:r>
          </w:hyperlink>
        </w:p>
        <w:p w14:paraId="5C2A853C" w14:textId="7178A6F4" w:rsidR="00A52DD1" w:rsidRDefault="00A52DD1">
          <w:pPr>
            <w:pStyle w:val="TOC3"/>
            <w:rPr>
              <w:rFonts w:asciiTheme="minorHAnsi" w:eastAsiaTheme="minorEastAsia" w:hAnsiTheme="minorHAnsi" w:cstheme="minorBidi"/>
              <w:noProof/>
              <w:sz w:val="22"/>
              <w:szCs w:val="22"/>
            </w:rPr>
          </w:pPr>
          <w:hyperlink w:anchor="_Toc154568929" w:history="1">
            <w:r w:rsidRPr="00770F69">
              <w:rPr>
                <w:rStyle w:val="Hyperlink"/>
                <w:noProof/>
              </w:rPr>
              <w:t>2.2.2. Модул за управление</w:t>
            </w:r>
            <w:r w:rsidRPr="00770F69">
              <w:rPr>
                <w:rStyle w:val="Hyperlink"/>
                <w:noProof/>
                <w:lang w:val="bg-BG"/>
              </w:rPr>
              <w:t xml:space="preserve"> на данните за поръчки за продажби</w:t>
            </w:r>
            <w:r>
              <w:rPr>
                <w:noProof/>
                <w:webHidden/>
              </w:rPr>
              <w:tab/>
            </w:r>
            <w:r>
              <w:rPr>
                <w:noProof/>
                <w:webHidden/>
              </w:rPr>
              <w:fldChar w:fldCharType="begin"/>
            </w:r>
            <w:r>
              <w:rPr>
                <w:noProof/>
                <w:webHidden/>
              </w:rPr>
              <w:instrText xml:space="preserve"> PAGEREF _Toc154568929 \h </w:instrText>
            </w:r>
            <w:r>
              <w:rPr>
                <w:noProof/>
                <w:webHidden/>
              </w:rPr>
            </w:r>
            <w:r>
              <w:rPr>
                <w:noProof/>
                <w:webHidden/>
              </w:rPr>
              <w:fldChar w:fldCharType="separate"/>
            </w:r>
            <w:r>
              <w:rPr>
                <w:noProof/>
                <w:webHidden/>
              </w:rPr>
              <w:t>59</w:t>
            </w:r>
            <w:r>
              <w:rPr>
                <w:noProof/>
                <w:webHidden/>
              </w:rPr>
              <w:fldChar w:fldCharType="end"/>
            </w:r>
          </w:hyperlink>
        </w:p>
        <w:p w14:paraId="66463140" w14:textId="54102390" w:rsidR="00A52DD1" w:rsidRDefault="00A52DD1">
          <w:pPr>
            <w:pStyle w:val="TOC3"/>
            <w:rPr>
              <w:rFonts w:asciiTheme="minorHAnsi" w:eastAsiaTheme="minorEastAsia" w:hAnsiTheme="minorHAnsi" w:cstheme="minorBidi"/>
              <w:noProof/>
              <w:sz w:val="22"/>
              <w:szCs w:val="22"/>
            </w:rPr>
          </w:pPr>
          <w:hyperlink w:anchor="_Toc154568930" w:history="1">
            <w:r w:rsidRPr="00770F69">
              <w:rPr>
                <w:rStyle w:val="Hyperlink"/>
                <w:noProof/>
              </w:rPr>
              <w:t>2.2.</w:t>
            </w:r>
            <w:r w:rsidRPr="00770F69">
              <w:rPr>
                <w:rStyle w:val="Hyperlink"/>
                <w:noProof/>
                <w:lang w:val="bg-BG"/>
              </w:rPr>
              <w:t>3</w:t>
            </w:r>
            <w:r w:rsidRPr="00770F69">
              <w:rPr>
                <w:rStyle w:val="Hyperlink"/>
                <w:noProof/>
              </w:rPr>
              <w:t xml:space="preserve">. </w:t>
            </w:r>
            <w:r w:rsidRPr="00770F69">
              <w:rPr>
                <w:rStyle w:val="Hyperlink"/>
                <w:noProof/>
                <w:lang w:val="bg-BG"/>
              </w:rPr>
              <w:t>М</w:t>
            </w:r>
            <w:r w:rsidRPr="00770F69">
              <w:rPr>
                <w:rStyle w:val="Hyperlink"/>
                <w:noProof/>
              </w:rPr>
              <w:t>одул за управление</w:t>
            </w:r>
            <w:r w:rsidRPr="00770F69">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_Toc154568930 \h </w:instrText>
            </w:r>
            <w:r>
              <w:rPr>
                <w:noProof/>
                <w:webHidden/>
              </w:rPr>
            </w:r>
            <w:r>
              <w:rPr>
                <w:noProof/>
                <w:webHidden/>
              </w:rPr>
              <w:fldChar w:fldCharType="separate"/>
            </w:r>
            <w:r>
              <w:rPr>
                <w:noProof/>
                <w:webHidden/>
              </w:rPr>
              <w:t>60</w:t>
            </w:r>
            <w:r>
              <w:rPr>
                <w:noProof/>
                <w:webHidden/>
              </w:rPr>
              <w:fldChar w:fldCharType="end"/>
            </w:r>
          </w:hyperlink>
        </w:p>
        <w:p w14:paraId="2DDC5804" w14:textId="78F481E5" w:rsidR="00A52DD1" w:rsidRDefault="00A52DD1">
          <w:pPr>
            <w:pStyle w:val="TOC3"/>
            <w:rPr>
              <w:rFonts w:asciiTheme="minorHAnsi" w:eastAsiaTheme="minorEastAsia" w:hAnsiTheme="minorHAnsi" w:cstheme="minorBidi"/>
              <w:noProof/>
              <w:sz w:val="22"/>
              <w:szCs w:val="22"/>
            </w:rPr>
          </w:pPr>
          <w:hyperlink w:anchor="_Toc154568931" w:history="1">
            <w:r w:rsidRPr="00770F69">
              <w:rPr>
                <w:rStyle w:val="Hyperlink"/>
                <w:noProof/>
              </w:rPr>
              <w:t>2.2.4. Диаграмите на класове</w:t>
            </w:r>
            <w:r>
              <w:rPr>
                <w:noProof/>
                <w:webHidden/>
              </w:rPr>
              <w:tab/>
            </w:r>
            <w:r>
              <w:rPr>
                <w:noProof/>
                <w:webHidden/>
              </w:rPr>
              <w:fldChar w:fldCharType="begin"/>
            </w:r>
            <w:r>
              <w:rPr>
                <w:noProof/>
                <w:webHidden/>
              </w:rPr>
              <w:instrText xml:space="preserve"> PAGEREF _Toc154568931 \h </w:instrText>
            </w:r>
            <w:r>
              <w:rPr>
                <w:noProof/>
                <w:webHidden/>
              </w:rPr>
            </w:r>
            <w:r>
              <w:rPr>
                <w:noProof/>
                <w:webHidden/>
              </w:rPr>
              <w:fldChar w:fldCharType="separate"/>
            </w:r>
            <w:r>
              <w:rPr>
                <w:noProof/>
                <w:webHidden/>
              </w:rPr>
              <w:t>60</w:t>
            </w:r>
            <w:r>
              <w:rPr>
                <w:noProof/>
                <w:webHidden/>
              </w:rPr>
              <w:fldChar w:fldCharType="end"/>
            </w:r>
          </w:hyperlink>
        </w:p>
        <w:p w14:paraId="79295D47" w14:textId="2A7FED44" w:rsidR="00A52DD1" w:rsidRDefault="00A52DD1">
          <w:pPr>
            <w:pStyle w:val="TOC2"/>
            <w:rPr>
              <w:rFonts w:asciiTheme="minorHAnsi" w:eastAsiaTheme="minorEastAsia" w:hAnsiTheme="minorHAnsi" w:cstheme="minorBidi"/>
              <w:noProof/>
              <w:sz w:val="22"/>
              <w:szCs w:val="22"/>
            </w:rPr>
          </w:pPr>
          <w:hyperlink w:anchor="_Toc154568932" w:history="1">
            <w:r w:rsidRPr="00770F69">
              <w:rPr>
                <w:rStyle w:val="Hyperlink"/>
                <w:noProof/>
              </w:rPr>
              <w:t>2.</w:t>
            </w:r>
            <w:r w:rsidRPr="00770F69">
              <w:rPr>
                <w:rStyle w:val="Hyperlink"/>
                <w:noProof/>
                <w:lang w:val="bg-BG"/>
              </w:rPr>
              <w:t>3</w:t>
            </w:r>
            <w:r w:rsidRPr="00770F69">
              <w:rPr>
                <w:rStyle w:val="Hyperlink"/>
                <w:noProof/>
              </w:rPr>
              <w:t xml:space="preserve">. Kомуникационни модели </w:t>
            </w:r>
            <w:r w:rsidRPr="00770F69">
              <w:rPr>
                <w:rStyle w:val="Hyperlink"/>
                <w:noProof/>
                <w:lang w:val="bg-BG"/>
              </w:rPr>
              <w:t>между подпрограмните</w:t>
            </w:r>
            <w:r>
              <w:rPr>
                <w:noProof/>
                <w:webHidden/>
              </w:rPr>
              <w:tab/>
            </w:r>
            <w:r>
              <w:rPr>
                <w:noProof/>
                <w:webHidden/>
              </w:rPr>
              <w:fldChar w:fldCharType="begin"/>
            </w:r>
            <w:r>
              <w:rPr>
                <w:noProof/>
                <w:webHidden/>
              </w:rPr>
              <w:instrText xml:space="preserve"> PAGEREF _Toc154568932 \h </w:instrText>
            </w:r>
            <w:r>
              <w:rPr>
                <w:noProof/>
                <w:webHidden/>
              </w:rPr>
            </w:r>
            <w:r>
              <w:rPr>
                <w:noProof/>
                <w:webHidden/>
              </w:rPr>
              <w:fldChar w:fldCharType="separate"/>
            </w:r>
            <w:r>
              <w:rPr>
                <w:noProof/>
                <w:webHidden/>
              </w:rPr>
              <w:t>61</w:t>
            </w:r>
            <w:r>
              <w:rPr>
                <w:noProof/>
                <w:webHidden/>
              </w:rPr>
              <w:fldChar w:fldCharType="end"/>
            </w:r>
          </w:hyperlink>
        </w:p>
        <w:p w14:paraId="42EC661A" w14:textId="715AA076" w:rsidR="00A52DD1" w:rsidRDefault="00A52DD1">
          <w:pPr>
            <w:pStyle w:val="TOC3"/>
            <w:rPr>
              <w:rFonts w:asciiTheme="minorHAnsi" w:eastAsiaTheme="minorEastAsia" w:hAnsiTheme="minorHAnsi" w:cstheme="minorBidi"/>
              <w:noProof/>
              <w:sz w:val="22"/>
              <w:szCs w:val="22"/>
            </w:rPr>
          </w:pPr>
          <w:hyperlink w:anchor="_Toc154568933" w:history="1">
            <w:r w:rsidRPr="00770F69">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_Toc154568933 \h </w:instrText>
            </w:r>
            <w:r>
              <w:rPr>
                <w:noProof/>
                <w:webHidden/>
              </w:rPr>
            </w:r>
            <w:r>
              <w:rPr>
                <w:noProof/>
                <w:webHidden/>
              </w:rPr>
              <w:fldChar w:fldCharType="separate"/>
            </w:r>
            <w:r>
              <w:rPr>
                <w:noProof/>
                <w:webHidden/>
              </w:rPr>
              <w:t>62</w:t>
            </w:r>
            <w:r>
              <w:rPr>
                <w:noProof/>
                <w:webHidden/>
              </w:rPr>
              <w:fldChar w:fldCharType="end"/>
            </w:r>
          </w:hyperlink>
        </w:p>
        <w:p w14:paraId="0215D049" w14:textId="5B208524" w:rsidR="00A52DD1" w:rsidRDefault="00A52DD1">
          <w:pPr>
            <w:pStyle w:val="TOC3"/>
            <w:rPr>
              <w:rFonts w:asciiTheme="minorHAnsi" w:eastAsiaTheme="minorEastAsia" w:hAnsiTheme="minorHAnsi" w:cstheme="minorBidi"/>
              <w:noProof/>
              <w:sz w:val="22"/>
              <w:szCs w:val="22"/>
            </w:rPr>
          </w:pPr>
          <w:hyperlink w:anchor="_Toc154568934" w:history="1">
            <w:r w:rsidRPr="00770F69">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_Toc154568934 \h </w:instrText>
            </w:r>
            <w:r>
              <w:rPr>
                <w:noProof/>
                <w:webHidden/>
              </w:rPr>
            </w:r>
            <w:r>
              <w:rPr>
                <w:noProof/>
                <w:webHidden/>
              </w:rPr>
              <w:fldChar w:fldCharType="separate"/>
            </w:r>
            <w:r>
              <w:rPr>
                <w:noProof/>
                <w:webHidden/>
              </w:rPr>
              <w:t>69</w:t>
            </w:r>
            <w:r>
              <w:rPr>
                <w:noProof/>
                <w:webHidden/>
              </w:rPr>
              <w:fldChar w:fldCharType="end"/>
            </w:r>
          </w:hyperlink>
        </w:p>
        <w:p w14:paraId="19E43605" w14:textId="58EF0E4C" w:rsidR="00A52DD1" w:rsidRDefault="00A52DD1">
          <w:pPr>
            <w:pStyle w:val="TOC2"/>
            <w:rPr>
              <w:rFonts w:asciiTheme="minorHAnsi" w:eastAsiaTheme="minorEastAsia" w:hAnsiTheme="minorHAnsi" w:cstheme="minorBidi"/>
              <w:noProof/>
              <w:sz w:val="22"/>
              <w:szCs w:val="22"/>
            </w:rPr>
          </w:pPr>
          <w:hyperlink w:anchor="_Toc154568935" w:history="1">
            <w:r w:rsidRPr="00770F69">
              <w:rPr>
                <w:rStyle w:val="Hyperlink"/>
                <w:noProof/>
              </w:rPr>
              <w:t>2.</w:t>
            </w:r>
            <w:r w:rsidRPr="00770F69">
              <w:rPr>
                <w:rStyle w:val="Hyperlink"/>
                <w:noProof/>
                <w:lang w:val="bg-BG"/>
              </w:rPr>
              <w:t>4</w:t>
            </w:r>
            <w:r w:rsidRPr="00770F69">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_Toc154568935 \h </w:instrText>
            </w:r>
            <w:r>
              <w:rPr>
                <w:noProof/>
                <w:webHidden/>
              </w:rPr>
            </w:r>
            <w:r>
              <w:rPr>
                <w:noProof/>
                <w:webHidden/>
              </w:rPr>
              <w:fldChar w:fldCharType="separate"/>
            </w:r>
            <w:r>
              <w:rPr>
                <w:noProof/>
                <w:webHidden/>
              </w:rPr>
              <w:t>70</w:t>
            </w:r>
            <w:r>
              <w:rPr>
                <w:noProof/>
                <w:webHidden/>
              </w:rPr>
              <w:fldChar w:fldCharType="end"/>
            </w:r>
          </w:hyperlink>
        </w:p>
        <w:p w14:paraId="62F92BD1" w14:textId="25022EBA" w:rsidR="00A52DD1" w:rsidRDefault="00A52DD1">
          <w:pPr>
            <w:pStyle w:val="TOC1"/>
            <w:rPr>
              <w:rFonts w:asciiTheme="minorHAnsi" w:eastAsiaTheme="minorEastAsia" w:hAnsiTheme="minorHAnsi" w:cstheme="minorBidi"/>
              <w:b w:val="0"/>
              <w:sz w:val="22"/>
              <w:szCs w:val="22"/>
              <w:lang w:val="en-US"/>
            </w:rPr>
          </w:pPr>
          <w:hyperlink w:anchor="_Toc154568936" w:history="1">
            <w:r w:rsidRPr="00770F69">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_Toc154568936 \h </w:instrText>
            </w:r>
            <w:r>
              <w:rPr>
                <w:webHidden/>
              </w:rPr>
            </w:r>
            <w:r>
              <w:rPr>
                <w:webHidden/>
              </w:rPr>
              <w:fldChar w:fldCharType="separate"/>
            </w:r>
            <w:r>
              <w:rPr>
                <w:webHidden/>
              </w:rPr>
              <w:t>77</w:t>
            </w:r>
            <w:r>
              <w:rPr>
                <w:webHidden/>
              </w:rPr>
              <w:fldChar w:fldCharType="end"/>
            </w:r>
          </w:hyperlink>
        </w:p>
        <w:p w14:paraId="0C12E525" w14:textId="3E7C485A" w:rsidR="00A52DD1" w:rsidRDefault="00A52DD1">
          <w:pPr>
            <w:pStyle w:val="TOC2"/>
            <w:rPr>
              <w:rFonts w:asciiTheme="minorHAnsi" w:eastAsiaTheme="minorEastAsia" w:hAnsiTheme="minorHAnsi" w:cstheme="minorBidi"/>
              <w:noProof/>
              <w:sz w:val="22"/>
              <w:szCs w:val="22"/>
            </w:rPr>
          </w:pPr>
          <w:hyperlink w:anchor="_Toc154568937" w:history="1">
            <w:r w:rsidRPr="00770F69">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_Toc154568937 \h </w:instrText>
            </w:r>
            <w:r>
              <w:rPr>
                <w:noProof/>
                <w:webHidden/>
              </w:rPr>
            </w:r>
            <w:r>
              <w:rPr>
                <w:noProof/>
                <w:webHidden/>
              </w:rPr>
              <w:fldChar w:fldCharType="separate"/>
            </w:r>
            <w:r>
              <w:rPr>
                <w:noProof/>
                <w:webHidden/>
              </w:rPr>
              <w:t>77</w:t>
            </w:r>
            <w:r>
              <w:rPr>
                <w:noProof/>
                <w:webHidden/>
              </w:rPr>
              <w:fldChar w:fldCharType="end"/>
            </w:r>
          </w:hyperlink>
        </w:p>
        <w:p w14:paraId="4BED655A" w14:textId="6C79A7D8" w:rsidR="00A52DD1" w:rsidRDefault="00A52DD1">
          <w:pPr>
            <w:pStyle w:val="TOC2"/>
            <w:rPr>
              <w:rFonts w:asciiTheme="minorHAnsi" w:eastAsiaTheme="minorEastAsia" w:hAnsiTheme="minorHAnsi" w:cstheme="minorBidi"/>
              <w:noProof/>
              <w:sz w:val="22"/>
              <w:szCs w:val="22"/>
            </w:rPr>
          </w:pPr>
          <w:hyperlink w:anchor="_Toc154568938" w:history="1">
            <w:r w:rsidRPr="00770F69">
              <w:rPr>
                <w:rStyle w:val="Hyperlink"/>
                <w:noProof/>
              </w:rPr>
              <w:t xml:space="preserve">3.2. </w:t>
            </w:r>
            <w:r w:rsidRPr="00770F69">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_Toc154568938 \h </w:instrText>
            </w:r>
            <w:r>
              <w:rPr>
                <w:noProof/>
                <w:webHidden/>
              </w:rPr>
            </w:r>
            <w:r>
              <w:rPr>
                <w:noProof/>
                <w:webHidden/>
              </w:rPr>
              <w:fldChar w:fldCharType="separate"/>
            </w:r>
            <w:r>
              <w:rPr>
                <w:noProof/>
                <w:webHidden/>
              </w:rPr>
              <w:t>80</w:t>
            </w:r>
            <w:r>
              <w:rPr>
                <w:noProof/>
                <w:webHidden/>
              </w:rPr>
              <w:fldChar w:fldCharType="end"/>
            </w:r>
          </w:hyperlink>
        </w:p>
        <w:p w14:paraId="6D560E47" w14:textId="27F8A8C3" w:rsidR="00A52DD1" w:rsidRDefault="00A52DD1">
          <w:pPr>
            <w:pStyle w:val="TOC2"/>
            <w:rPr>
              <w:rFonts w:asciiTheme="minorHAnsi" w:eastAsiaTheme="minorEastAsia" w:hAnsiTheme="minorHAnsi" w:cstheme="minorBidi"/>
              <w:noProof/>
              <w:sz w:val="22"/>
              <w:szCs w:val="22"/>
            </w:rPr>
          </w:pPr>
          <w:hyperlink w:anchor="_Toc154568939" w:history="1">
            <w:r w:rsidRPr="00770F69">
              <w:rPr>
                <w:rStyle w:val="Hyperlink"/>
                <w:noProof/>
              </w:rPr>
              <w:t xml:space="preserve">3.3. </w:t>
            </w:r>
            <w:r w:rsidRPr="00770F69">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_Toc154568939 \h </w:instrText>
            </w:r>
            <w:r>
              <w:rPr>
                <w:noProof/>
                <w:webHidden/>
              </w:rPr>
            </w:r>
            <w:r>
              <w:rPr>
                <w:noProof/>
                <w:webHidden/>
              </w:rPr>
              <w:fldChar w:fldCharType="separate"/>
            </w:r>
            <w:r>
              <w:rPr>
                <w:noProof/>
                <w:webHidden/>
              </w:rPr>
              <w:t>83</w:t>
            </w:r>
            <w:r>
              <w:rPr>
                <w:noProof/>
                <w:webHidden/>
              </w:rPr>
              <w:fldChar w:fldCharType="end"/>
            </w:r>
          </w:hyperlink>
        </w:p>
        <w:p w14:paraId="196E98CE" w14:textId="0DF395E6" w:rsidR="00A52DD1" w:rsidRDefault="00A52DD1">
          <w:pPr>
            <w:pStyle w:val="TOC2"/>
            <w:rPr>
              <w:rFonts w:asciiTheme="minorHAnsi" w:eastAsiaTheme="minorEastAsia" w:hAnsiTheme="minorHAnsi" w:cstheme="minorBidi"/>
              <w:noProof/>
              <w:sz w:val="22"/>
              <w:szCs w:val="22"/>
            </w:rPr>
          </w:pPr>
          <w:hyperlink w:anchor="_Toc154568940" w:history="1">
            <w:r w:rsidRPr="00770F69">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_Toc154568940 \h </w:instrText>
            </w:r>
            <w:r>
              <w:rPr>
                <w:noProof/>
                <w:webHidden/>
              </w:rPr>
            </w:r>
            <w:r>
              <w:rPr>
                <w:noProof/>
                <w:webHidden/>
              </w:rPr>
              <w:fldChar w:fldCharType="separate"/>
            </w:r>
            <w:r>
              <w:rPr>
                <w:noProof/>
                <w:webHidden/>
              </w:rPr>
              <w:t>90</w:t>
            </w:r>
            <w:r>
              <w:rPr>
                <w:noProof/>
                <w:webHidden/>
              </w:rPr>
              <w:fldChar w:fldCharType="end"/>
            </w:r>
          </w:hyperlink>
        </w:p>
        <w:p w14:paraId="5C366DF5" w14:textId="42E8D69A"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56891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568918"/>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56891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56892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(Schmidt &amp; Simone,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(Fisher &amp; Raman,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 xml:space="preserve">(Chen et al.,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&amp; Sharma,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56892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(IoT),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 xml:space="preserve">цялостно разширяване на бизнеса, както и </w:t>
      </w:r>
      <w:r>
        <w:lastRenderedPageBreak/>
        <w:t>справянето с глобалните проблеми (Lee et al.,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lastRenderedPageBreak/>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456892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lastRenderedPageBreak/>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 xml:space="preserve">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456892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4567">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337B6B">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5223DB">
      <w:pPr>
        <w:pStyle w:val="disbody"/>
        <w:jc w:val="center"/>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 Leanstack &lt;https://leanstack.com/lean-canvas&gt;, [23.08.2022]</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3B04C808" w:rsidR="0081142B" w:rsidRDefault="0081142B" w:rsidP="005223DB">
      <w:pPr>
        <w:pStyle w:val="disbody"/>
        <w:jc w:val="center"/>
      </w:pPr>
      <w:r>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 Leanstack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5223DB">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014CA5C4" w:rsidR="00002003" w:rsidRPr="00002003" w:rsidRDefault="00002003" w:rsidP="00002003">
      <w:pPr>
        <w:pStyle w:val="disfigtitle"/>
      </w:pPr>
      <w:r>
        <w:t xml:space="preserve">Фиг. 1.Х. </w:t>
      </w:r>
      <w:r>
        <w:rPr>
          <w:iCs/>
        </w:rPr>
        <w:t xml:space="preserve">Модел на </w:t>
      </w:r>
      <w:r>
        <w:rPr>
          <w:iCs/>
          <w:lang w:val="en-US"/>
        </w:rPr>
        <w:t>Hexagonal архитектурa</w:t>
      </w:r>
      <w:r>
        <w:t>. Източник: Leanstack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5223DB">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627B10F0" w:rsidR="00095289" w:rsidRPr="005A040A" w:rsidRDefault="00EB54EB" w:rsidP="005223DB">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 който се използва за</w:t>
      </w:r>
      <w:r w:rsidR="00F34567">
        <w:rPr>
          <w:iCs/>
        </w:rPr>
        <w:t xml:space="preserve"> </w:t>
      </w:r>
      <w:r w:rsidR="00D37D1E" w:rsidRPr="00D37D1E">
        <w:rPr>
          <w:iCs/>
        </w:rPr>
        <w:t xml:space="preserve">разделяне на </w:t>
      </w:r>
      <w:r w:rsidR="003F0DA2">
        <w:rPr>
          <w:iCs/>
        </w:rPr>
        <w:t>слоеве</w:t>
      </w:r>
      <w:r w:rsidR="00D37D1E" w:rsidRPr="00D37D1E">
        <w:rPr>
          <w:iCs/>
        </w:rPr>
        <w:t>.</w:t>
      </w:r>
      <w:r w:rsidR="005223DB" w:rsidRPr="005223DB">
        <w:t xml:space="preserve"> </w:t>
      </w:r>
      <w:r w:rsidR="005223DB">
        <w:t>Източник: Leanstack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Pr="00B809F1">
        <w:t xml:space="preserve">Mike Cohn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56892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56892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Tan,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Pr>
          <w:szCs w:val="28"/>
        </w:rPr>
        <w:t>с</w:t>
      </w:r>
      <w:r w:rsidRPr="00F61E39">
        <w:rPr>
          <w:szCs w:val="28"/>
        </w:rPr>
        <w:t xml:space="preserve">ъздаване на кандидат-решение“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4568927"/>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4568928"/>
      <w:r>
        <w:lastRenderedPageBreak/>
        <w:t xml:space="preserve">2.2.1. </w:t>
      </w:r>
      <w:r w:rsidR="00FD4B13" w:rsidRPr="00FD4B13">
        <w:t>Модул за управление на потребителските профили</w:t>
      </w:r>
      <w:bookmarkEnd w:id="33"/>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4568929"/>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4568930"/>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2700DA" w14:textId="1DE76816" w:rsidR="007B510F" w:rsidRDefault="007B510F" w:rsidP="006C37DA">
      <w:pPr>
        <w:pStyle w:val="Heading3"/>
      </w:pPr>
      <w:bookmarkStart w:id="36" w:name="_Toc154568931"/>
      <w:r>
        <w:t xml:space="preserve">2.2.4. </w:t>
      </w:r>
      <w:r w:rsidR="00A24DF6" w:rsidRPr="005A040A">
        <w:t>Диаграмите на класове</w:t>
      </w:r>
      <w:bookmarkEnd w:id="36"/>
    </w:p>
    <w:p w14:paraId="2BBFD04A" w14:textId="77777777" w:rsidR="007B510F" w:rsidRPr="005A040A" w:rsidRDefault="007B510F" w:rsidP="007B510F">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9C0CD21" w14:textId="6040030A" w:rsidR="007B510F" w:rsidRPr="007B510F" w:rsidRDefault="007B510F" w:rsidP="00ED749C">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270131E9" w14:textId="3188729F" w:rsidR="00DD1725" w:rsidRPr="005A040A" w:rsidRDefault="00DD1725" w:rsidP="00A24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p>
    <w:p w14:paraId="636BB13A" w14:textId="77F14DAD" w:rsidR="008B3D5E" w:rsidRDefault="008B3D5E" w:rsidP="0090603D">
      <w:pPr>
        <w:pStyle w:val="Heading2"/>
        <w:ind w:firstLine="567"/>
        <w:rPr>
          <w:lang w:val="bg-BG"/>
        </w:rPr>
      </w:pPr>
      <w:bookmarkStart w:id="37" w:name="_Toc139783673"/>
      <w:bookmarkStart w:id="38" w:name="_Toc154568932"/>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под</w:t>
      </w:r>
      <w:r w:rsidRPr="005A040A">
        <w:rPr>
          <w:lang w:val="bg-BG"/>
        </w:rPr>
        <w:t>програмните</w:t>
      </w:r>
      <w:bookmarkEnd w:id="38"/>
      <w:r w:rsidRPr="005A040A">
        <w:rPr>
          <w:lang w:val="bg-BG"/>
        </w:rPr>
        <w:t xml:space="preserve"> </w:t>
      </w:r>
      <w:bookmarkEnd w:id="37"/>
    </w:p>
    <w:p w14:paraId="7955E1B2" w14:textId="77777777" w:rsidR="00ED749C" w:rsidRPr="005A040A" w:rsidRDefault="00ED749C" w:rsidP="00ED749C">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EC060F3" w14:textId="77777777" w:rsidR="00ED749C" w:rsidRPr="005A040A" w:rsidRDefault="00ED749C" w:rsidP="00ED749C">
      <w:pPr>
        <w:widowControl/>
        <w:spacing w:line="240" w:lineRule="auto"/>
        <w:ind w:firstLine="567"/>
        <w:jc w:val="left"/>
        <w:rPr>
          <w:sz w:val="28"/>
        </w:rPr>
      </w:pPr>
      <w:r w:rsidRPr="005A040A">
        <w:rPr>
          <w:noProof/>
          <w:sz w:val="28"/>
        </w:rPr>
        <w:lastRenderedPageBreak/>
        <w:drawing>
          <wp:inline distT="0" distB="0" distL="0" distR="0" wp14:anchorId="742854AD" wp14:editId="4A455BEB">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65542AB5" w14:textId="77777777" w:rsidR="00ED749C" w:rsidRPr="005A040A" w:rsidRDefault="00ED749C" w:rsidP="00ED749C">
      <w:pPr>
        <w:widowControl/>
        <w:spacing w:line="240" w:lineRule="auto"/>
        <w:ind w:firstLine="567"/>
        <w:jc w:val="left"/>
        <w:rPr>
          <w:sz w:val="28"/>
        </w:rPr>
      </w:pPr>
    </w:p>
    <w:p w14:paraId="68F75943" w14:textId="77777777" w:rsidR="00ED749C" w:rsidRDefault="00ED749C" w:rsidP="00ED749C">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4660837" w14:textId="77777777" w:rsidR="00ED749C" w:rsidRPr="00ED749C" w:rsidRDefault="00ED749C" w:rsidP="00ED749C">
      <w:pPr>
        <w:rPr>
          <w:lang w:val="bg-BG"/>
        </w:rPr>
      </w:pPr>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39" w:name="_Toc139783674"/>
      <w:bookmarkStart w:id="40" w:name="_Toc154568933"/>
      <w:r w:rsidRPr="005A040A">
        <w:rPr>
          <w:lang w:val="bg-BG"/>
        </w:rPr>
        <w:t>2.4.1. Синхронна комуникация</w:t>
      </w:r>
      <w:bookmarkEnd w:id="39"/>
      <w:bookmarkEnd w:id="40"/>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xml:space="preserve">- Заглавни редове (headers) – дават възможност на клиента и сървъра да </w:t>
      </w:r>
      <w:r w:rsidRPr="005A040A">
        <w:lastRenderedPageBreak/>
        <w:t>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приложението изпълнява. Ресурсите често се групират в колекции. </w:t>
      </w:r>
      <w:r w:rsidRPr="005A040A">
        <w:lastRenderedPageBreak/>
        <w:t xml:space="preserve">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 xml:space="preserve">Общо актуализиране на доставките за </w:t>
            </w:r>
            <w:r w:rsidRPr="005A040A">
              <w:rPr>
                <w:sz w:val="24"/>
                <w:szCs w:val="20"/>
                <w:lang w:val="bg-BG"/>
              </w:rPr>
              <w:lastRenderedPageBreak/>
              <w:t>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доставки за </w:t>
            </w:r>
            <w:r w:rsidRPr="005A040A">
              <w:rPr>
                <w:sz w:val="24"/>
                <w:szCs w:val="20"/>
                <w:lang w:val="bg-BG"/>
              </w:rPr>
              <w:lastRenderedPageBreak/>
              <w:t>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1" w:name="_Toc101680823"/>
      <w:r w:rsidRPr="005A040A">
        <w:rPr>
          <w:lang w:val="bg-BG"/>
        </w:rPr>
        <w:t xml:space="preserve">2.4.1.2. </w:t>
      </w:r>
      <w:r w:rsidRPr="005A040A">
        <w:t>Механизъм за заявки към отдалечени процедури</w:t>
      </w:r>
      <w:bookmarkEnd w:id="41"/>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42"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2"/>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3" w:name="_Toc139783676"/>
      <w:bookmarkStart w:id="44" w:name="_Toc154568934"/>
      <w:r w:rsidRPr="005A040A">
        <w:rPr>
          <w:lang w:val="bg-BG"/>
        </w:rPr>
        <w:t>2.4.3. Комуникационни модели за достъп до бекенда</w:t>
      </w:r>
      <w:bookmarkEnd w:id="43"/>
      <w:bookmarkEnd w:id="44"/>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FF92632" w14:textId="213A3611" w:rsidR="00A24DF6" w:rsidRPr="005A040A" w:rsidRDefault="00A24DF6" w:rsidP="00A24DF6">
      <w:pPr>
        <w:pStyle w:val="Heading2"/>
      </w:pPr>
      <w:bookmarkStart w:id="45" w:name="_Toc112392437"/>
      <w:bookmarkStart w:id="46" w:name="_Toc139783672"/>
      <w:bookmarkStart w:id="47" w:name="_Toc154568935"/>
      <w:r w:rsidRPr="005A040A">
        <w:t>2.</w:t>
      </w:r>
      <w:r w:rsidR="002D4C38">
        <w:rPr>
          <w:lang w:val="bg-BG"/>
        </w:rPr>
        <w:t>4</w:t>
      </w:r>
      <w:r w:rsidRPr="005A040A">
        <w:t>. Функционалност и потребителски интерфейс</w:t>
      </w:r>
      <w:bookmarkEnd w:id="45"/>
      <w:bookmarkEnd w:id="46"/>
      <w:bookmarkEnd w:id="47"/>
    </w:p>
    <w:p w14:paraId="743B2A1F" w14:textId="77777777" w:rsidR="00A24DF6" w:rsidRPr="005A040A" w:rsidRDefault="00A24DF6" w:rsidP="00A24DF6">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Примерна скица на интерфейса на началния екран, след вход, в на потребителското приложение е даден на фиг. 49.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1CCBDEED" w14:textId="77777777" w:rsidR="00A24DF6" w:rsidRPr="005A040A" w:rsidRDefault="00A24DF6" w:rsidP="00A24DF6">
      <w:pPr>
        <w:pStyle w:val="disbody"/>
        <w:ind w:firstLine="567"/>
        <w:rPr>
          <w:lang w:val="en-US"/>
        </w:rPr>
      </w:pPr>
      <w:r w:rsidRPr="005A040A">
        <w:rPr>
          <w:noProof/>
        </w:rPr>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5433E0B8" w14:textId="77777777" w:rsidR="00A24DF6" w:rsidRPr="005A040A" w:rsidRDefault="00A24DF6" w:rsidP="00A24DF6">
      <w:pPr>
        <w:pStyle w:val="disfigtitle"/>
        <w:ind w:left="0" w:right="0" w:firstLine="567"/>
      </w:pPr>
      <w:r w:rsidRPr="005A040A">
        <w:t>Фиг. 2.16 Скица на основен екран на приложението. (разработка на автора)</w:t>
      </w:r>
    </w:p>
    <w:p w14:paraId="6540DCA4" w14:textId="77777777" w:rsidR="00A24DF6" w:rsidRPr="005A040A" w:rsidRDefault="00A24DF6" w:rsidP="00A24DF6">
      <w:pPr>
        <w:pStyle w:val="disfigtitle"/>
        <w:ind w:left="0" w:right="0" w:firstLine="567"/>
      </w:pPr>
    </w:p>
    <w:p w14:paraId="045D6BB4" w14:textId="77777777" w:rsidR="00A24DF6" w:rsidRPr="005A040A" w:rsidRDefault="00A24DF6" w:rsidP="00A24DF6">
      <w:pPr>
        <w:pStyle w:val="disbody"/>
        <w:ind w:firstLine="567"/>
      </w:pPr>
      <w:r w:rsidRPr="005A040A">
        <w:rPr>
          <w:noProof/>
        </w:rPr>
        <w:lastRenderedPageBreak/>
        <w:drawing>
          <wp:inline distT="0" distB="0" distL="0" distR="0" wp14:anchorId="75BC1363" wp14:editId="4B40AD48">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0EF98FFE" w14:textId="77777777" w:rsidR="00A24DF6" w:rsidRPr="005A040A" w:rsidRDefault="00A24DF6" w:rsidP="00A24DF6">
      <w:pPr>
        <w:pStyle w:val="disfigtitle"/>
        <w:ind w:left="0" w:right="0" w:firstLine="567"/>
        <w:rPr>
          <w:rStyle w:val="disbodyChar"/>
        </w:rPr>
      </w:pPr>
      <w:r w:rsidRPr="005A040A">
        <w:t>Фиг. 2.17. Скица на екран за информация за поръчка. (разработка на автора)</w:t>
      </w:r>
    </w:p>
    <w:p w14:paraId="1715AE36" w14:textId="77777777" w:rsidR="00A24DF6" w:rsidRPr="005A040A" w:rsidRDefault="00A24DF6" w:rsidP="00A24DF6">
      <w:pPr>
        <w:pStyle w:val="disbody"/>
      </w:pPr>
      <w:r w:rsidRPr="005A040A">
        <w:t>Регистрирането на нови поръчки ще се осъществява чрез екран в главното меню.</w:t>
      </w:r>
    </w:p>
    <w:p w14:paraId="35C9042A" w14:textId="77777777" w:rsidR="00A24DF6" w:rsidRPr="005A040A" w:rsidRDefault="00A24DF6" w:rsidP="00A24DF6">
      <w:pPr>
        <w:pStyle w:val="disbody"/>
      </w:pPr>
      <w:r w:rsidRPr="005A040A">
        <w:t xml:space="preserve">Фигура 51 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lastRenderedPageBreak/>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77777777" w:rsidR="00A24DF6" w:rsidRPr="005A040A" w:rsidRDefault="00A24DF6" w:rsidP="00A24DF6">
      <w:pPr>
        <w:pStyle w:val="disfigtitle"/>
        <w:ind w:left="0" w:right="0" w:firstLine="567"/>
      </w:pPr>
      <w:r w:rsidRPr="005A040A">
        <w:t>Фиг. 2.18. Скица на начален екран за доставчика. (разработка на автора)</w:t>
      </w:r>
    </w:p>
    <w:p w14:paraId="79F5D987" w14:textId="77777777" w:rsidR="00A24DF6" w:rsidRPr="005A040A" w:rsidRDefault="00A24DF6" w:rsidP="00A24DF6">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67A71929" w14:textId="77777777" w:rsidR="00A24DF6" w:rsidRPr="005A040A" w:rsidRDefault="00A24DF6" w:rsidP="00A24DF6">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107D2352" w14:textId="77777777" w:rsidR="00A24DF6" w:rsidRPr="005A040A" w:rsidRDefault="00A24DF6" w:rsidP="00A24DF6">
      <w:pPr>
        <w:pStyle w:val="disbody"/>
        <w:ind w:firstLine="567"/>
      </w:pPr>
      <w:r w:rsidRPr="005A040A">
        <w:lastRenderedPageBreak/>
        <w:t> </w:t>
      </w:r>
      <w:r w:rsidRPr="005A040A">
        <w:rPr>
          <w:noProof/>
        </w:rPr>
        <w:drawing>
          <wp:inline distT="0" distB="0" distL="0" distR="0" wp14:anchorId="03BF8459" wp14:editId="654501C7">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1E14E0BE" w14:textId="77777777" w:rsidR="00A24DF6" w:rsidRPr="005A040A" w:rsidRDefault="00A24DF6" w:rsidP="00A24DF6">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21FEA873" w14:textId="77777777" w:rsidR="00A24DF6" w:rsidRPr="005A040A" w:rsidRDefault="00A24DF6" w:rsidP="00A24DF6">
      <w:pPr>
        <w:pStyle w:val="disbody"/>
        <w:ind w:firstLine="567"/>
      </w:pPr>
      <w:r w:rsidRPr="005A040A">
        <w:t>Графичен интерфейс на уеб портала, представен на фигура 54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41910BEF" w14:textId="77777777" w:rsidR="00A24DF6" w:rsidRPr="005A040A" w:rsidRDefault="00A24DF6" w:rsidP="00A24DF6">
      <w:pPr>
        <w:pStyle w:val="bookbody"/>
        <w:ind w:firstLine="567"/>
      </w:pPr>
      <w:r w:rsidRPr="005A040A">
        <w:rPr>
          <w:noProof/>
        </w:rPr>
        <w:lastRenderedPageBreak/>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44064FE9" w14:textId="77777777" w:rsidR="00A24DF6" w:rsidRPr="005A040A" w:rsidRDefault="00A24DF6" w:rsidP="00A24DF6">
      <w:pPr>
        <w:pStyle w:val="disbody"/>
      </w:pPr>
      <w:r w:rsidRPr="005A040A">
        <w:t xml:space="preserve">Изгледът предлага списък, в който всеки ред съдържа информация за превозно средство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4134638E" w14:textId="77777777" w:rsidR="00A24DF6" w:rsidRPr="005A040A" w:rsidRDefault="00A24DF6" w:rsidP="00A24DF6">
      <w:pPr>
        <w:pStyle w:val="disbody"/>
      </w:pPr>
      <w:r w:rsidRPr="005A040A">
        <w:t>Уеб порталът служи като инструмент, използван за актуализации на състоянията на пристигане/напускане, натоварване и други за превозно средствот които към определен момент са без дистанционно предаване на данни.</w:t>
      </w:r>
    </w:p>
    <w:p w14:paraId="11DC041F" w14:textId="77777777"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превозно средствоа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7126" cy="2678466"/>
                    </a:xfrm>
                    <a:prstGeom prst="rect">
                      <a:avLst/>
                    </a:prstGeom>
                  </pic:spPr>
                </pic:pic>
              </a:graphicData>
            </a:graphic>
          </wp:inline>
        </w:drawing>
      </w:r>
    </w:p>
    <w:p w14:paraId="77751B15" w14:textId="77777777" w:rsidR="00A24DF6" w:rsidRPr="005A040A" w:rsidRDefault="00A24DF6" w:rsidP="00A24DF6">
      <w:pPr>
        <w:pStyle w:val="disfigtitle"/>
        <w:ind w:left="0" w:right="0" w:firstLine="567"/>
      </w:pPr>
      <w:r w:rsidRPr="005A040A">
        <w:t>Фиг. 2.22. Екран за маршрутизиране. (разработка на автора)</w:t>
      </w:r>
    </w:p>
    <w:p w14:paraId="629CF6C7" w14:textId="77777777" w:rsidR="00A24DF6" w:rsidRPr="005A040A" w:rsidRDefault="00A24DF6" w:rsidP="00A24DF6">
      <w:pPr>
        <w:pStyle w:val="disbody"/>
        <w:ind w:firstLine="567"/>
      </w:pPr>
    </w:p>
    <w:p w14:paraId="3AB41DC4" w14:textId="77777777" w:rsidR="00A24DF6" w:rsidRPr="005A040A" w:rsidRDefault="00A24DF6" w:rsidP="00A24DF6">
      <w:pPr>
        <w:pStyle w:val="disbody"/>
      </w:pPr>
      <w:r w:rsidRPr="005A040A">
        <w:lastRenderedPageBreak/>
        <w:t>Уеб портала комуникира с превозно средство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17E8FB30" w14:textId="77777777" w:rsidR="00A24DF6" w:rsidRPr="005A040A" w:rsidRDefault="00A24DF6" w:rsidP="00B67676">
      <w:pPr>
        <w:pStyle w:val="disfigtitle"/>
        <w:ind w:left="0" w:right="0" w:firstLine="567"/>
      </w:pP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8" w:name="_Toc112392438"/>
      <w:bookmarkStart w:id="49" w:name="_Toc154568936"/>
      <w:r w:rsidRPr="005A040A">
        <w:lastRenderedPageBreak/>
        <w:t xml:space="preserve">Глава 3. Изграждане и използване на облачна система за </w:t>
      </w:r>
      <w:bookmarkEnd w:id="48"/>
      <w:r w:rsidRPr="005A040A">
        <w:t xml:space="preserve">производствено предприятие </w:t>
      </w:r>
      <w:r w:rsidR="001765DD" w:rsidRPr="001765DD">
        <w:t>"Хейделберг Цимент Девня" АД</w:t>
      </w:r>
      <w:bookmarkEnd w:id="49"/>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0" w:name="_Toc112392439"/>
      <w:bookmarkStart w:id="51" w:name="_Toc154568937"/>
      <w:r w:rsidRPr="00A405A4">
        <w:t xml:space="preserve">3.1. </w:t>
      </w:r>
      <w:bookmarkEnd w:id="50"/>
      <w:r w:rsidRPr="00A405A4">
        <w:t>Обща характеристика на дейността на компанията</w:t>
      </w:r>
      <w:bookmarkStart w:id="52" w:name="_Toc214084082"/>
      <w:bookmarkEnd w:id="51"/>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53" w:name="_Toc139783680"/>
    </w:p>
    <w:p w14:paraId="58116689" w14:textId="022020F1" w:rsidR="009662D3" w:rsidRDefault="009662D3" w:rsidP="009662D3">
      <w:pPr>
        <w:pStyle w:val="Heading2"/>
        <w:rPr>
          <w:lang w:val="bg-BG"/>
        </w:rPr>
      </w:pPr>
      <w:bookmarkStart w:id="54" w:name="_Toc154568938"/>
      <w:r>
        <w:t xml:space="preserve">3.2. </w:t>
      </w:r>
      <w:r w:rsidRPr="005A040A">
        <w:rPr>
          <w:lang w:val="bg-BG"/>
        </w:rPr>
        <w:t>Избор на технологични средства за реализация на системата</w:t>
      </w:r>
      <w:bookmarkEnd w:id="54"/>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5" w:name="_Toc139783681"/>
      <w:bookmarkStart w:id="56" w:name="_Toc154568939"/>
      <w:bookmarkEnd w:id="53"/>
      <w:r w:rsidRPr="005A040A">
        <w:t>3.</w:t>
      </w:r>
      <w:r w:rsidR="009662D3">
        <w:t>3</w:t>
      </w:r>
      <w:r w:rsidRPr="005A040A">
        <w:t xml:space="preserve">. </w:t>
      </w:r>
      <w:r w:rsidRPr="005A040A">
        <w:rPr>
          <w:lang w:val="bg-BG"/>
        </w:rPr>
        <w:t>Физическа реализация на системата</w:t>
      </w:r>
      <w:bookmarkEnd w:id="56"/>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2"/>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5"/>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7" w:name="_Toc154568940"/>
      <w:r w:rsidRPr="005A040A">
        <w:rPr>
          <w:lang w:val="bg-BG"/>
        </w:rPr>
        <w:t>3.</w:t>
      </w:r>
      <w:r w:rsidR="00A02629">
        <w:rPr>
          <w:lang w:val="bg-BG"/>
        </w:rPr>
        <w:t>5</w:t>
      </w:r>
      <w:r w:rsidRPr="005A040A">
        <w:rPr>
          <w:lang w:val="bg-BG"/>
        </w:rPr>
        <w:t>. Мониторинг и системен дневник</w:t>
      </w:r>
      <w:bookmarkEnd w:id="57"/>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52"/>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51"/>
      <w:footerReference w:type="default" r:id="rId52"/>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74698" w14:textId="77777777" w:rsidR="008100A0" w:rsidRDefault="008100A0" w:rsidP="0061646F">
      <w:pPr>
        <w:spacing w:line="240" w:lineRule="auto"/>
      </w:pPr>
      <w:r>
        <w:separator/>
      </w:r>
    </w:p>
  </w:endnote>
  <w:endnote w:type="continuationSeparator" w:id="0">
    <w:p w14:paraId="3B9F0F0B" w14:textId="77777777" w:rsidR="008100A0" w:rsidRDefault="008100A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F2A31" w14:textId="77777777" w:rsidR="008100A0" w:rsidRDefault="008100A0" w:rsidP="0061646F">
      <w:pPr>
        <w:spacing w:line="240" w:lineRule="auto"/>
      </w:pPr>
      <w:r>
        <w:separator/>
      </w:r>
    </w:p>
  </w:footnote>
  <w:footnote w:type="continuationSeparator" w:id="0">
    <w:p w14:paraId="380920D7" w14:textId="77777777" w:rsidR="008100A0" w:rsidRDefault="008100A0"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465B"/>
    <w:rsid w:val="000249DC"/>
    <w:rsid w:val="00025015"/>
    <w:rsid w:val="0002753B"/>
    <w:rsid w:val="00030107"/>
    <w:rsid w:val="00032EB8"/>
    <w:rsid w:val="00033036"/>
    <w:rsid w:val="00033B38"/>
    <w:rsid w:val="00033BD9"/>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16A2"/>
    <w:rsid w:val="00192699"/>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16EF"/>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D1F"/>
    <w:rsid w:val="00247464"/>
    <w:rsid w:val="00250B9E"/>
    <w:rsid w:val="00252B80"/>
    <w:rsid w:val="00252E80"/>
    <w:rsid w:val="00253060"/>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EE9"/>
    <w:rsid w:val="00326CD6"/>
    <w:rsid w:val="003278EA"/>
    <w:rsid w:val="00327F6C"/>
    <w:rsid w:val="00330C76"/>
    <w:rsid w:val="003322D6"/>
    <w:rsid w:val="003327D8"/>
    <w:rsid w:val="003361BB"/>
    <w:rsid w:val="0033664C"/>
    <w:rsid w:val="00337159"/>
    <w:rsid w:val="003379AC"/>
    <w:rsid w:val="00337B6B"/>
    <w:rsid w:val="003410E0"/>
    <w:rsid w:val="00342BDB"/>
    <w:rsid w:val="00344E86"/>
    <w:rsid w:val="003472D7"/>
    <w:rsid w:val="00347405"/>
    <w:rsid w:val="00350EBC"/>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9032C"/>
    <w:rsid w:val="003912FD"/>
    <w:rsid w:val="00391DB8"/>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2110"/>
    <w:rsid w:val="003C301C"/>
    <w:rsid w:val="003C3E34"/>
    <w:rsid w:val="003C434B"/>
    <w:rsid w:val="003C4401"/>
    <w:rsid w:val="003C51B5"/>
    <w:rsid w:val="003C5752"/>
    <w:rsid w:val="003C62C0"/>
    <w:rsid w:val="003C69EC"/>
    <w:rsid w:val="003C6E70"/>
    <w:rsid w:val="003C7DBF"/>
    <w:rsid w:val="003D0670"/>
    <w:rsid w:val="003D12E1"/>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F0DA2"/>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3DB"/>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926"/>
    <w:rsid w:val="00533A41"/>
    <w:rsid w:val="00533AF6"/>
    <w:rsid w:val="00533EBB"/>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7DA"/>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5F61"/>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5590"/>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205E"/>
    <w:rsid w:val="00963118"/>
    <w:rsid w:val="009653B7"/>
    <w:rsid w:val="009662D3"/>
    <w:rsid w:val="00966453"/>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2DD1"/>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2854"/>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17B6B"/>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682F"/>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6CB"/>
    <w:rsid w:val="00CD2D67"/>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2F7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875E8"/>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805F3"/>
    <w:rsid w:val="00F80C5A"/>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6732</TotalTime>
  <Pages>94</Pages>
  <Words>20815</Words>
  <Characters>118651</Characters>
  <Application>Microsoft Office Word</Application>
  <DocSecurity>0</DocSecurity>
  <Lines>988</Lines>
  <Paragraphs>278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139188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565</cp:revision>
  <cp:lastPrinted>2023-07-09T05:33:00Z</cp:lastPrinted>
  <dcterms:created xsi:type="dcterms:W3CDTF">2023-10-03T13:32:00Z</dcterms:created>
  <dcterms:modified xsi:type="dcterms:W3CDTF">2023-12-27T10:12:00Z</dcterms:modified>
</cp:coreProperties>
</file>